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09B" w:rsidRPr="0077209B" w:rsidRDefault="0077209B" w:rsidP="0077209B">
      <w:pPr>
        <w:rPr>
          <w:b/>
          <w:bCs/>
        </w:rPr>
      </w:pPr>
      <w:r>
        <w:rPr>
          <w:b/>
          <w:bCs/>
        </w:rPr>
        <w:t>ARTÍCULO 131 SEMA</w:t>
      </w:r>
    </w:p>
    <w:p w:rsidR="0077209B" w:rsidRPr="002447E1" w:rsidRDefault="0077209B" w:rsidP="002447E1">
      <w:pPr>
        <w:jc w:val="both"/>
      </w:pPr>
      <w:r w:rsidRPr="002447E1">
        <w:rPr>
          <w:b/>
          <w:bCs/>
        </w:rPr>
        <w:t>La Ley de Transparencia y Acceso a la Información Pública para el Estado de Quintana Roo, en su Artículo 131 indica que:</w:t>
      </w:r>
    </w:p>
    <w:p w:rsidR="0077209B" w:rsidRPr="002447E1" w:rsidRDefault="0077209B" w:rsidP="002447E1">
      <w:pPr>
        <w:jc w:val="both"/>
      </w:pPr>
      <w:r w:rsidRPr="002447E1">
        <w:t>“Cada Área del sujeto obligado elaborará un índice de los Expedientes clasificados como reservados, por Área responsable de la información y tema. 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77209B" w:rsidRPr="002447E1" w:rsidRDefault="0077209B" w:rsidP="002447E1">
      <w:pPr>
        <w:jc w:val="both"/>
      </w:pPr>
      <w:r w:rsidRPr="002447E1">
        <w:t>En ningún caso el índice será considerado como información reservada.”</w:t>
      </w:r>
    </w:p>
    <w:p w:rsidR="0077209B" w:rsidRPr="002447E1" w:rsidRDefault="0077209B" w:rsidP="002447E1">
      <w:pPr>
        <w:jc w:val="both"/>
      </w:pPr>
      <w:r w:rsidRPr="002447E1">
        <w:rPr>
          <w:iCs/>
        </w:rPr>
        <w:t xml:space="preserve">En cumplimiento del citado ordenamiento legal, se declara que el sujeto obligado </w:t>
      </w:r>
      <w:r w:rsidR="002447E1" w:rsidRPr="002447E1">
        <w:rPr>
          <w:bCs/>
          <w:iCs/>
        </w:rPr>
        <w:t>Secretaría de Ecología y Medio Ambiente, así como las Unidades Administrativas que la conforman NO HA LLEVADO A CABO CLASIFICACIÓN DE ALGÚN DOCUMENTO COMO RESERVADO, toda vez que no se ha presentado algún supuesto establecido en los artículos 126 y 134 de la Ley de Transparencia y Acceso a la Información Pública para el Estado de Quintana Roo</w:t>
      </w:r>
      <w:r w:rsidRPr="002447E1">
        <w:rPr>
          <w:iCs/>
        </w:rPr>
        <w:t>, por lo que no se posee un índice con dicha clasificación.</w:t>
      </w:r>
    </w:p>
    <w:p w:rsidR="0077209B" w:rsidRPr="0077209B" w:rsidRDefault="0077209B" w:rsidP="0077209B">
      <w:r w:rsidRPr="0077209B">
        <w:t> </w:t>
      </w:r>
    </w:p>
    <w:p w:rsidR="0077209B" w:rsidRPr="0077209B" w:rsidRDefault="002447E1" w:rsidP="0077209B">
      <w:r>
        <w:t>Periodo de índice:    Segundo semestre 2018</w:t>
      </w:r>
    </w:p>
    <w:p w:rsidR="0077209B" w:rsidRPr="0077209B" w:rsidRDefault="0077209B" w:rsidP="0077209B">
      <w:r w:rsidRPr="0077209B">
        <w:t>Fecha de actua</w:t>
      </w:r>
      <w:r w:rsidR="002447E1">
        <w:t>lización:       15/enero/2019</w:t>
      </w:r>
    </w:p>
    <w:p w:rsidR="002666D0" w:rsidRDefault="002666D0">
      <w:bookmarkStart w:id="0" w:name="_GoBack"/>
      <w:bookmarkEnd w:id="0"/>
    </w:p>
    <w:sectPr w:rsidR="002666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9B"/>
    <w:rsid w:val="002447E1"/>
    <w:rsid w:val="002666D0"/>
    <w:rsid w:val="00772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F307D-B23C-42DC-8CB8-9943BF74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11989">
      <w:bodyDiv w:val="1"/>
      <w:marLeft w:val="0"/>
      <w:marRight w:val="0"/>
      <w:marTop w:val="0"/>
      <w:marBottom w:val="0"/>
      <w:divBdr>
        <w:top w:val="none" w:sz="0" w:space="0" w:color="auto"/>
        <w:left w:val="none" w:sz="0" w:space="0" w:color="auto"/>
        <w:bottom w:val="none" w:sz="0" w:space="0" w:color="auto"/>
        <w:right w:val="none" w:sz="0" w:space="0" w:color="auto"/>
      </w:divBdr>
      <w:divsChild>
        <w:div w:id="1614557198">
          <w:marLeft w:val="0"/>
          <w:marRight w:val="0"/>
          <w:marTop w:val="0"/>
          <w:marBottom w:val="0"/>
          <w:divBdr>
            <w:top w:val="none" w:sz="0" w:space="0" w:color="auto"/>
            <w:left w:val="none" w:sz="0" w:space="0" w:color="auto"/>
            <w:bottom w:val="none" w:sz="0" w:space="0" w:color="auto"/>
            <w:right w:val="none" w:sz="0" w:space="0" w:color="auto"/>
          </w:divBdr>
          <w:divsChild>
            <w:div w:id="20908882">
              <w:marLeft w:val="0"/>
              <w:marRight w:val="0"/>
              <w:marTop w:val="0"/>
              <w:marBottom w:val="0"/>
              <w:divBdr>
                <w:top w:val="none" w:sz="0" w:space="0" w:color="auto"/>
                <w:left w:val="none" w:sz="0" w:space="0" w:color="auto"/>
                <w:bottom w:val="none" w:sz="0" w:space="0" w:color="auto"/>
                <w:right w:val="none" w:sz="0" w:space="0" w:color="auto"/>
              </w:divBdr>
            </w:div>
          </w:divsChild>
        </w:div>
        <w:div w:id="839582262">
          <w:marLeft w:val="0"/>
          <w:marRight w:val="0"/>
          <w:marTop w:val="0"/>
          <w:marBottom w:val="0"/>
          <w:divBdr>
            <w:top w:val="none" w:sz="0" w:space="0" w:color="auto"/>
            <w:left w:val="none" w:sz="0" w:space="0" w:color="auto"/>
            <w:bottom w:val="none" w:sz="0" w:space="0" w:color="auto"/>
            <w:right w:val="none" w:sz="0" w:space="0" w:color="auto"/>
          </w:divBdr>
          <w:divsChild>
            <w:div w:id="1467435538">
              <w:marLeft w:val="0"/>
              <w:marRight w:val="0"/>
              <w:marTop w:val="0"/>
              <w:marBottom w:val="0"/>
              <w:divBdr>
                <w:top w:val="none" w:sz="0" w:space="0" w:color="auto"/>
                <w:left w:val="none" w:sz="0" w:space="0" w:color="auto"/>
                <w:bottom w:val="none" w:sz="0" w:space="0" w:color="auto"/>
                <w:right w:val="none" w:sz="0" w:space="0" w:color="auto"/>
              </w:divBdr>
              <w:divsChild>
                <w:div w:id="1545870777">
                  <w:marLeft w:val="0"/>
                  <w:marRight w:val="0"/>
                  <w:marTop w:val="0"/>
                  <w:marBottom w:val="0"/>
                  <w:divBdr>
                    <w:top w:val="none" w:sz="0" w:space="0" w:color="auto"/>
                    <w:left w:val="none" w:sz="0" w:space="0" w:color="auto"/>
                    <w:bottom w:val="none" w:sz="0" w:space="0" w:color="auto"/>
                    <w:right w:val="none" w:sz="0" w:space="0" w:color="auto"/>
                  </w:divBdr>
                  <w:divsChild>
                    <w:div w:id="878785725">
                      <w:marLeft w:val="0"/>
                      <w:marRight w:val="0"/>
                      <w:marTop w:val="0"/>
                      <w:marBottom w:val="0"/>
                      <w:divBdr>
                        <w:top w:val="none" w:sz="0" w:space="0" w:color="auto"/>
                        <w:left w:val="none" w:sz="0" w:space="0" w:color="auto"/>
                        <w:bottom w:val="none" w:sz="0" w:space="0" w:color="auto"/>
                        <w:right w:val="none" w:sz="0" w:space="0" w:color="auto"/>
                      </w:divBdr>
                      <w:divsChild>
                        <w:div w:id="7785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PC-JURIDICO</dc:creator>
  <cp:keywords/>
  <dc:description/>
  <cp:lastModifiedBy>PC-JURIDICO</cp:lastModifiedBy>
  <cp:revision>1</cp:revision>
  <dcterms:created xsi:type="dcterms:W3CDTF">2019-01-15T17:45:00Z</dcterms:created>
  <dcterms:modified xsi:type="dcterms:W3CDTF">2019-01-15T18:06:00Z</dcterms:modified>
</cp:coreProperties>
</file>